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山东大学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临床</w:t>
      </w:r>
      <w:r>
        <w:rPr>
          <w:rFonts w:hint="eastAsia" w:ascii="微软雅黑" w:hAnsi="微软雅黑" w:eastAsia="微软雅黑"/>
          <w:b/>
          <w:sz w:val="32"/>
          <w:szCs w:val="32"/>
        </w:rPr>
        <w:t>医学院在职硕士选课系统使用说明</w:t>
      </w:r>
    </w:p>
    <w:p>
      <w:pPr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（第一部分为</w:t>
      </w:r>
      <w:r>
        <w:rPr>
          <w:rFonts w:hint="eastAsia" w:ascii="微软雅黑" w:hAnsi="微软雅黑" w:eastAsia="微软雅黑"/>
          <w:color w:val="FF0000"/>
          <w:szCs w:val="21"/>
        </w:rPr>
        <w:t>科学学位</w:t>
      </w:r>
      <w:r>
        <w:rPr>
          <w:rFonts w:hint="eastAsia" w:ascii="微软雅黑" w:hAnsi="微软雅黑" w:eastAsia="微软雅黑"/>
          <w:szCs w:val="21"/>
        </w:rPr>
        <w:t>硕士选课说明，第二部分为</w:t>
      </w:r>
      <w:r>
        <w:rPr>
          <w:rFonts w:hint="eastAsia" w:ascii="微软雅黑" w:hAnsi="微软雅黑" w:eastAsia="微软雅黑"/>
          <w:color w:val="FF0000"/>
          <w:szCs w:val="21"/>
        </w:rPr>
        <w:t>临床专业学位</w:t>
      </w:r>
      <w:r>
        <w:rPr>
          <w:rFonts w:hint="eastAsia" w:ascii="微软雅黑" w:hAnsi="微软雅黑" w:eastAsia="微软雅黑"/>
          <w:szCs w:val="21"/>
        </w:rPr>
        <w:t>硕士选课说明）</w:t>
      </w:r>
    </w:p>
    <w:p>
      <w:pPr>
        <w:rPr>
          <w:rFonts w:ascii="微软雅黑" w:hAnsi="微软雅黑" w:eastAsia="微软雅黑"/>
          <w:b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  <w:t>一、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shd w:val="pct10" w:color="auto" w:fill="FFFFFF"/>
        </w:rPr>
        <w:t>科学学位</w:t>
      </w:r>
      <w:r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  <w:t>申请硕士学生：（学号为****210***的同学）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bookmarkStart w:id="0" w:name="OLE_LINK1"/>
      <w:bookmarkStart w:id="1" w:name="OLE_LINK2"/>
      <w:r>
        <w:rPr>
          <w:rFonts w:hint="eastAsia" w:ascii="微软雅黑" w:hAnsi="微软雅黑" w:eastAsia="微软雅黑"/>
          <w:sz w:val="24"/>
          <w:szCs w:val="24"/>
        </w:rPr>
        <w:t xml:space="preserve">登陆 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0000FF"/>
          <w:sz w:val="24"/>
          <w:szCs w:val="24"/>
        </w:rPr>
        <w:instrText xml:space="preserve"> HYPERLINK "http://shanda.jnszkj.com/index/index" </w:instrTex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</w:rPr>
        <w:t>山东大学</w:t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  <w:lang w:eastAsia="zh-CN"/>
        </w:rPr>
        <w:t>临床</w:t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</w:rPr>
        <w:t>医学院在职研究生课程管理系统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0000FF"/>
          <w:sz w:val="24"/>
          <w:szCs w:val="24"/>
          <w:lang w:eastAsia="zh-CN"/>
        </w:rPr>
        <w:t>（点击查看http://shanda.jnszkj.com/index/index），</w:t>
      </w:r>
      <w:r>
        <w:rPr>
          <w:rFonts w:hint="eastAsia" w:ascii="微软雅黑" w:hAnsi="微软雅黑" w:eastAsia="微软雅黑"/>
          <w:sz w:val="24"/>
          <w:szCs w:val="24"/>
        </w:rPr>
        <w:t>进入如下页面，选择“学生”，“用户名”为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学号</w:t>
      </w:r>
      <w:r>
        <w:rPr>
          <w:rFonts w:hint="eastAsia" w:ascii="微软雅黑" w:hAnsi="微软雅黑" w:eastAsia="微软雅黑"/>
          <w:sz w:val="24"/>
          <w:szCs w:val="24"/>
        </w:rPr>
        <w:t>（可在本文件内的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auto"/>
          <w:sz w:val="24"/>
          <w:szCs w:val="24"/>
        </w:rPr>
        <w:instrText xml:space="preserve"> HYPERLINK "4-学号查询名单.xls" </w:instrTex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/>
          <w:sz w:val="24"/>
          <w:szCs w:val="24"/>
        </w:rPr>
        <w:t>学号查询名单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中查找），初始密码输入：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a12345</w:t>
      </w:r>
      <w:r>
        <w:rPr>
          <w:rFonts w:hint="eastAsia" w:ascii="微软雅黑" w:hAnsi="微软雅黑" w:eastAsia="微软雅黑"/>
          <w:sz w:val="24"/>
          <w:szCs w:val="24"/>
        </w:rPr>
        <w:t>，点击“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登陆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bookmarkEnd w:id="0"/>
    <w:bookmarkEnd w:id="1"/>
    <w:p>
      <w:pPr>
        <w:jc w:val="center"/>
      </w:pPr>
      <w:r>
        <w:drawing>
          <wp:inline distT="0" distB="0" distL="114300" distR="114300">
            <wp:extent cx="5286375" cy="3537585"/>
            <wp:effectExtent l="0" t="0" r="9525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537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点击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左侧</w:t>
      </w:r>
      <w:r>
        <w:rPr>
          <w:rFonts w:hint="eastAsia" w:ascii="微软雅黑" w:hAnsi="微软雅黑" w:eastAsia="微软雅黑"/>
          <w:sz w:val="24"/>
          <w:szCs w:val="24"/>
        </w:rPr>
        <w:t>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选课程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tabs>
          <w:tab w:val="left" w:pos="4830"/>
        </w:tabs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114300" distR="114300">
            <wp:extent cx="5475605" cy="3044825"/>
            <wp:effectExtent l="0" t="0" r="10795" b="31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开始选课，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总学分不少于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30学分，其中选修课不少于15学分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请按照如下原则选课：</w:t>
      </w: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必修课</w:t>
      </w:r>
      <w:r>
        <w:rPr>
          <w:rFonts w:hint="eastAsia" w:ascii="微软雅黑" w:hAnsi="微软雅黑" w:eastAsia="微软雅黑"/>
          <w:sz w:val="24"/>
          <w:szCs w:val="24"/>
        </w:rPr>
        <w:t>，包括【思想政治理论】、【医学英语】、【专业外语】、【前沿讲座】、【实践】，为系统已自动设定的默认课程，学生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不可更改</w:t>
      </w:r>
      <w:r>
        <w:rPr>
          <w:rFonts w:hint="eastAsia" w:ascii="微软雅黑" w:hAnsi="微软雅黑" w:eastAsia="微软雅黑"/>
          <w:sz w:val="24"/>
          <w:szCs w:val="24"/>
        </w:rPr>
        <w:t>；</w:t>
      </w:r>
    </w:p>
    <w:p>
      <w:pPr>
        <w:pStyle w:val="10"/>
        <w:ind w:left="72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其中【思想政治理论】和【医学英语】为每年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上</w:t>
      </w:r>
      <w:r>
        <w:rPr>
          <w:rFonts w:hint="eastAsia" w:ascii="微软雅黑" w:hAnsi="微软雅黑" w:eastAsia="微软雅黑"/>
          <w:sz w:val="18"/>
          <w:szCs w:val="18"/>
        </w:rPr>
        <w:t>半年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4-6</w:t>
      </w:r>
      <w:r>
        <w:rPr>
          <w:rFonts w:hint="eastAsia" w:ascii="微软雅黑" w:hAnsi="微软雅黑" w:eastAsia="微软雅黑"/>
          <w:sz w:val="18"/>
          <w:szCs w:val="18"/>
        </w:rPr>
        <w:t>月每周末授课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6月考试</w:t>
      </w:r>
      <w:r>
        <w:rPr>
          <w:rFonts w:hint="eastAsia" w:ascii="微软雅黑" w:hAnsi="微软雅黑" w:eastAsia="微软雅黑"/>
          <w:sz w:val="18"/>
          <w:szCs w:val="18"/>
        </w:rPr>
        <w:t>，上课事宜请关注群内通知；</w:t>
      </w:r>
    </w:p>
    <w:p>
      <w:pPr>
        <w:pStyle w:val="10"/>
        <w:ind w:left="72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【专业外语】为开题时由导师组直接出题考核，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请随时</w:t>
      </w:r>
      <w:r>
        <w:rPr>
          <w:rFonts w:hint="eastAsia" w:ascii="微软雅黑" w:hAnsi="微软雅黑" w:eastAsia="微软雅黑"/>
          <w:sz w:val="18"/>
          <w:szCs w:val="18"/>
        </w:rPr>
        <w:t>关注开题通知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（每年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4月和11月两次开题机会）</w:t>
      </w:r>
      <w:r>
        <w:rPr>
          <w:rFonts w:hint="eastAsia" w:ascii="微软雅黑" w:hAnsi="微软雅黑" w:eastAsia="微软雅黑"/>
          <w:sz w:val="18"/>
          <w:szCs w:val="18"/>
        </w:rPr>
        <w:t>；</w:t>
      </w:r>
    </w:p>
    <w:p>
      <w:pPr>
        <w:pStyle w:val="10"/>
        <w:ind w:left="72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【前沿讲座】为答辩时个人提交</w:t>
      </w:r>
      <w:r>
        <w:rPr>
          <w:rFonts w:hint="eastAsia" w:ascii="微软雅黑" w:hAnsi="微软雅黑" w:eastAsia="微软雅黑"/>
          <w:color w:val="FF0000"/>
          <w:sz w:val="18"/>
          <w:szCs w:val="18"/>
        </w:rPr>
        <w:t>前言讲座手册</w:t>
      </w:r>
      <w:r>
        <w:rPr>
          <w:rFonts w:hint="eastAsia" w:ascii="微软雅黑" w:hAnsi="微软雅黑" w:eastAsia="微软雅黑"/>
          <w:sz w:val="18"/>
          <w:szCs w:val="18"/>
        </w:rPr>
        <w:t>（已发）后给分；</w:t>
      </w:r>
    </w:p>
    <w:p>
      <w:pPr>
        <w:pStyle w:val="10"/>
        <w:ind w:left="72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【实践】为答辩前直接给分；</w:t>
      </w: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专业课</w:t>
      </w:r>
      <w:r>
        <w:rPr>
          <w:rFonts w:hint="eastAsia" w:ascii="微软雅黑" w:hAnsi="微软雅黑" w:eastAsia="微软雅黑"/>
          <w:sz w:val="24"/>
          <w:szCs w:val="24"/>
        </w:rPr>
        <w:t>：请选择自己申请专业相关的那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一门</w:t>
      </w:r>
      <w:r>
        <w:rPr>
          <w:rFonts w:hint="eastAsia" w:ascii="微软雅黑" w:hAnsi="微软雅黑" w:eastAsia="微软雅黑"/>
          <w:sz w:val="24"/>
          <w:szCs w:val="24"/>
        </w:rPr>
        <w:t>（</w:t>
      </w:r>
      <w:bookmarkStart w:id="2" w:name="OLE_LINK5"/>
      <w:bookmarkStart w:id="3" w:name="OLE_LINK6"/>
      <w:r>
        <w:rPr>
          <w:rFonts w:hint="eastAsia" w:ascii="微软雅黑" w:hAnsi="微软雅黑" w:eastAsia="微软雅黑"/>
          <w:sz w:val="24"/>
          <w:szCs w:val="24"/>
        </w:rPr>
        <w:t>如申请专业为外科学则选择【外科学】，以此类推</w:t>
      </w:r>
      <w:bookmarkEnd w:id="2"/>
      <w:bookmarkEnd w:id="3"/>
      <w:r>
        <w:rPr>
          <w:rFonts w:hint="eastAsia" w:ascii="微软雅黑" w:hAnsi="微软雅黑" w:eastAsia="微软雅黑"/>
          <w:sz w:val="24"/>
          <w:szCs w:val="24"/>
        </w:rPr>
        <w:t>）；</w:t>
      </w:r>
    </w:p>
    <w:p>
      <w:pPr>
        <w:ind w:firstLine="1560" w:firstLineChars="6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特别提示：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基础类</w:t>
      </w:r>
      <w:r>
        <w:rPr>
          <w:rFonts w:hint="eastAsia" w:ascii="微软雅黑" w:hAnsi="微软雅黑" w:eastAsia="微软雅黑"/>
          <w:sz w:val="24"/>
          <w:szCs w:val="24"/>
        </w:rPr>
        <w:t>部分专业（如人体解剖与组织胚胎学）无相对应的专业课选项，请选择【基础专业课】；</w:t>
      </w:r>
    </w:p>
    <w:p>
      <w:pPr>
        <w:ind w:firstLine="1440" w:firstLineChars="8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【专业课】为开题时由导师组直接出题考核，届时关注开题通知；</w:t>
      </w: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选修课</w:t>
      </w:r>
      <w:r>
        <w:rPr>
          <w:rFonts w:hint="eastAsia" w:ascii="微软雅黑" w:hAnsi="微软雅黑" w:eastAsia="微软雅黑"/>
          <w:sz w:val="24"/>
          <w:szCs w:val="24"/>
        </w:rPr>
        <w:t>，请按要求选择，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不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少于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15分</w:t>
      </w:r>
      <w:r>
        <w:rPr>
          <w:rFonts w:hint="eastAsia" w:ascii="微软雅黑" w:hAnsi="微软雅黑" w:eastAsia="微软雅黑"/>
          <w:sz w:val="24"/>
          <w:szCs w:val="24"/>
        </w:rPr>
        <w:t>；</w:t>
      </w:r>
    </w:p>
    <w:p>
      <w:pPr>
        <w:pStyle w:val="10"/>
        <w:ind w:left="72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如果为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未正式入学之前就已上课的课程班学员</w:t>
      </w:r>
      <w:r>
        <w:rPr>
          <w:rFonts w:hint="eastAsia" w:ascii="微软雅黑" w:hAnsi="微软雅黑" w:eastAsia="微软雅黑"/>
          <w:sz w:val="24"/>
          <w:szCs w:val="24"/>
        </w:rPr>
        <w:t>需将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本人已上的课程</w:t>
      </w:r>
      <w:r>
        <w:rPr>
          <w:rFonts w:hint="eastAsia" w:ascii="微软雅黑" w:hAnsi="微软雅黑" w:eastAsia="微软雅黑"/>
          <w:sz w:val="24"/>
          <w:szCs w:val="24"/>
        </w:rPr>
        <w:t xml:space="preserve">全部选上，不必再上； 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选修课程上课时间请参看“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auto"/>
          <w:sz w:val="24"/>
          <w:szCs w:val="24"/>
        </w:rPr>
        <w:instrText xml:space="preserve"> HYPERLINK "5-2016医学院在职研究生暑期拟开设课程表(济南授课）.xlsx" </w:instrTex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201</w:t>
      </w:r>
      <w:r>
        <w:rPr>
          <w:rStyle w:val="7"/>
          <w:rFonts w:hint="eastAsia" w:ascii="微软雅黑" w:hAnsi="微软雅黑" w:eastAsia="微软雅黑"/>
          <w:sz w:val="24"/>
          <w:szCs w:val="24"/>
          <w:lang w:val="en-US" w:eastAsia="zh-CN"/>
        </w:rPr>
        <w:t>7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暑期</w:t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（济南）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拟开设课程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表</w:t>
      </w:r>
      <w:r>
        <w:rPr>
          <w:rFonts w:hint="eastAsia" w:ascii="微软雅黑" w:hAnsi="微软雅黑" w:eastAsia="微软雅黑"/>
          <w:sz w:val="24"/>
          <w:szCs w:val="24"/>
        </w:rPr>
        <w:t>”（见本文件夹）；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/>
          <w:sz w:val="24"/>
          <w:szCs w:val="24"/>
          <w:highlight w:val="yellow"/>
        </w:rPr>
        <w:t>特别说明：课程也仅限定于上课地点对应课程表内所列范围；大家在网络选课系统内所看到的</w:t>
      </w:r>
      <w:bookmarkStart w:id="4" w:name="OLE_LINK3"/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表外</w:t>
      </w:r>
      <w:bookmarkEnd w:id="4"/>
      <w:r>
        <w:rPr>
          <w:rFonts w:hint="eastAsia" w:ascii="微软雅黑" w:hAnsi="微软雅黑" w:eastAsia="微软雅黑"/>
          <w:sz w:val="24"/>
          <w:szCs w:val="24"/>
          <w:highlight w:val="yellow"/>
        </w:rPr>
        <w:t>其它课程，为部分前期已经上过课的同学勾选之用，不会再另行开设；</w:t>
      </w: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选择完毕，点击最下面“提交”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选课</w:t>
      </w:r>
      <w:r>
        <w:rPr>
          <w:rFonts w:hint="eastAsia" w:ascii="微软雅黑" w:hAnsi="微软雅黑" w:eastAsia="微软雅黑"/>
          <w:sz w:val="24"/>
          <w:szCs w:val="24"/>
        </w:rPr>
        <w:t>即可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/>
          <w:sz w:val="24"/>
          <w:szCs w:val="24"/>
        </w:rPr>
        <w:t>选课截止前仍可修改选课，审核通过后将不能再作更改！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每次上课时请注意在该课程的点名册上签到！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/>
          <w:sz w:val="24"/>
          <w:szCs w:val="24"/>
        </w:rPr>
        <w:t>选课过程中如有任何问题，请发邮件至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373078371@qq.com</w:t>
      </w:r>
      <w:r>
        <w:rPr>
          <w:rFonts w:hint="eastAsia" w:ascii="微软雅黑" w:hAnsi="微软雅黑" w:eastAsia="微软雅黑"/>
          <w:sz w:val="24"/>
          <w:szCs w:val="24"/>
        </w:rPr>
        <w:t>询问，</w:t>
      </w:r>
      <w:bookmarkStart w:id="5" w:name="OLE_LINK4"/>
      <w:r>
        <w:rPr>
          <w:rFonts w:hint="eastAsia" w:ascii="微软雅黑" w:hAnsi="微软雅黑" w:eastAsia="微软雅黑"/>
          <w:sz w:val="24"/>
          <w:szCs w:val="24"/>
        </w:rPr>
        <w:t>并等待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邮件回复或</w:t>
      </w:r>
      <w:r>
        <w:rPr>
          <w:rFonts w:hint="eastAsia" w:ascii="微软雅黑" w:hAnsi="微软雅黑" w:eastAsia="微软雅黑"/>
          <w:sz w:val="24"/>
          <w:szCs w:val="24"/>
        </w:rPr>
        <w:t>群内统一回复！</w:t>
      </w:r>
      <w:bookmarkEnd w:id="5"/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b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  <w:t>二、申请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shd w:val="pct10" w:color="auto" w:fill="FFFFFF"/>
        </w:rPr>
        <w:t>临床医学专业</w:t>
      </w:r>
      <w:r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  <w:t>学位硕士学生：（学号为****230***的同学）</w:t>
      </w:r>
    </w:p>
    <w:p>
      <w:pPr>
        <w:pStyle w:val="10"/>
        <w:numPr>
          <w:ilvl w:val="0"/>
          <w:numId w:val="0"/>
        </w:numPr>
        <w:ind w:left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登陆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0000FF"/>
          <w:sz w:val="24"/>
          <w:szCs w:val="24"/>
        </w:rPr>
        <w:instrText xml:space="preserve"> HYPERLINK "http://shanda.jnszkj.com/index/index" </w:instrTex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</w:rPr>
        <w:t>山东大学</w:t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  <w:lang w:eastAsia="zh-CN"/>
        </w:rPr>
        <w:t>临床</w:t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</w:rPr>
        <w:t>医学院在职研究生课程管理系统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0000FF"/>
          <w:sz w:val="24"/>
          <w:szCs w:val="24"/>
          <w:lang w:eastAsia="zh-CN"/>
        </w:rPr>
        <w:t>（点击查看http://shanda.jnszkj.com/index/index）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进入如下页面，选择“学生”，“用户名”为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学号</w:t>
      </w:r>
      <w:r>
        <w:rPr>
          <w:rFonts w:hint="eastAsia" w:ascii="微软雅黑" w:hAnsi="微软雅黑" w:eastAsia="微软雅黑"/>
          <w:sz w:val="24"/>
          <w:szCs w:val="24"/>
        </w:rPr>
        <w:t>（可在本文件内的</w:t>
      </w:r>
      <w:r>
        <w:fldChar w:fldCharType="begin"/>
      </w:r>
      <w:r>
        <w:instrText xml:space="preserve"> HYPERLINK "4-学号查询名单.xls" </w:instrText>
      </w:r>
      <w:r>
        <w:fldChar w:fldCharType="separate"/>
      </w:r>
      <w:r>
        <w:rPr>
          <w:rStyle w:val="6"/>
          <w:rFonts w:hint="eastAsia" w:ascii="微软雅黑" w:hAnsi="微软雅黑" w:eastAsia="微软雅黑"/>
          <w:sz w:val="24"/>
          <w:szCs w:val="24"/>
        </w:rPr>
        <w:t>学号查询名单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中查找），初始密码输入：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a12345</w:t>
      </w:r>
      <w:r>
        <w:rPr>
          <w:rFonts w:hint="eastAsia" w:ascii="微软雅黑" w:hAnsi="微软雅黑" w:eastAsia="微软雅黑"/>
          <w:sz w:val="24"/>
          <w:szCs w:val="24"/>
        </w:rPr>
        <w:t>，点击“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登陆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114300" distR="114300">
            <wp:extent cx="5666740" cy="3524885"/>
            <wp:effectExtent l="0" t="0" r="1016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352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0" w:leftChars="0" w:firstLine="0" w:firstLineChars="0"/>
        <w:jc w:val="both"/>
        <w:rPr>
          <w:rFonts w:ascii="微软雅黑" w:hAnsi="微软雅黑" w:eastAsia="微软雅黑"/>
          <w:sz w:val="24"/>
          <w:szCs w:val="24"/>
        </w:rPr>
      </w:pPr>
    </w:p>
    <w:p>
      <w:pPr>
        <w:pStyle w:val="10"/>
        <w:numPr>
          <w:ilvl w:val="0"/>
          <w:numId w:val="0"/>
        </w:numPr>
        <w:ind w:left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点击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左侧</w:t>
      </w:r>
      <w:r>
        <w:rPr>
          <w:rFonts w:hint="eastAsia" w:ascii="微软雅黑" w:hAnsi="微软雅黑" w:eastAsia="微软雅黑"/>
          <w:sz w:val="24"/>
          <w:szCs w:val="24"/>
        </w:rPr>
        <w:t>“选课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程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114300" distR="114300">
            <wp:extent cx="5398770" cy="3658235"/>
            <wp:effectExtent l="0" t="0" r="1143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3658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请按照以下原则选课：</w:t>
      </w:r>
    </w:p>
    <w:p>
      <w:pPr>
        <w:pStyle w:val="10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必修课</w:t>
      </w:r>
      <w:r>
        <w:rPr>
          <w:rFonts w:hint="eastAsia" w:ascii="微软雅黑" w:hAnsi="微软雅黑" w:eastAsia="微软雅黑"/>
          <w:sz w:val="24"/>
          <w:szCs w:val="24"/>
        </w:rPr>
        <w:t>：包括【思想政治理论】、【医学英语】、【专业外语】、【专题讲座I】，为系统已设定好的默认课程学生无法更改；</w:t>
      </w:r>
    </w:p>
    <w:p>
      <w:pPr>
        <w:pStyle w:val="10"/>
        <w:ind w:left="72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其中【思想政治理论】和【医学英语】为每年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上</w:t>
      </w:r>
      <w:r>
        <w:rPr>
          <w:rFonts w:hint="eastAsia" w:ascii="微软雅黑" w:hAnsi="微软雅黑" w:eastAsia="微软雅黑"/>
          <w:sz w:val="18"/>
          <w:szCs w:val="18"/>
        </w:rPr>
        <w:t>半年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4-6</w:t>
      </w:r>
      <w:r>
        <w:rPr>
          <w:rFonts w:hint="eastAsia" w:ascii="微软雅黑" w:hAnsi="微软雅黑" w:eastAsia="微软雅黑"/>
          <w:sz w:val="18"/>
          <w:szCs w:val="18"/>
        </w:rPr>
        <w:t>月每周末授课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6月考试</w:t>
      </w:r>
      <w:r>
        <w:rPr>
          <w:rFonts w:hint="eastAsia" w:ascii="微软雅黑" w:hAnsi="微软雅黑" w:eastAsia="微软雅黑"/>
          <w:sz w:val="18"/>
          <w:szCs w:val="18"/>
        </w:rPr>
        <w:t>，上课事宜请关注群内通知；</w:t>
      </w:r>
    </w:p>
    <w:p>
      <w:pPr>
        <w:pStyle w:val="10"/>
        <w:ind w:left="72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【专业外语】为开题时由导师组直接出题考核，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请随时</w:t>
      </w:r>
      <w:r>
        <w:rPr>
          <w:rFonts w:hint="eastAsia" w:ascii="微软雅黑" w:hAnsi="微软雅黑" w:eastAsia="微软雅黑"/>
          <w:sz w:val="18"/>
          <w:szCs w:val="18"/>
        </w:rPr>
        <w:t>关注开题通知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（每年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4月和11月两次开题机会）</w:t>
      </w:r>
      <w:r>
        <w:rPr>
          <w:rFonts w:hint="eastAsia" w:ascii="微软雅黑" w:hAnsi="微软雅黑" w:eastAsia="微软雅黑"/>
          <w:sz w:val="18"/>
          <w:szCs w:val="18"/>
        </w:rPr>
        <w:t>；</w:t>
      </w:r>
    </w:p>
    <w:p>
      <w:pPr>
        <w:pStyle w:val="10"/>
        <w:ind w:left="72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18"/>
          <w:szCs w:val="18"/>
        </w:rPr>
        <w:t>【专题讲座I】为答辩前直接给分；</w:t>
      </w:r>
    </w:p>
    <w:p>
      <w:pPr>
        <w:pStyle w:val="10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专业课</w:t>
      </w:r>
      <w:r>
        <w:rPr>
          <w:rFonts w:hint="eastAsia" w:ascii="微软雅黑" w:hAnsi="微软雅黑" w:eastAsia="微软雅黑"/>
          <w:sz w:val="24"/>
          <w:szCs w:val="24"/>
        </w:rPr>
        <w:t xml:space="preserve">：请选择和自己申请学位一致的那一门专业课（如申请专业为外科学则选择【外科学】，以此类推）； </w:t>
      </w:r>
    </w:p>
    <w:p>
      <w:pPr>
        <w:ind w:firstLine="597" w:firstLineChars="332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【专业课】为开题时由导师组直接出题考核，届时关注开题通知；</w:t>
      </w:r>
    </w:p>
    <w:p>
      <w:pPr>
        <w:pStyle w:val="10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实践课</w:t>
      </w:r>
      <w:r>
        <w:rPr>
          <w:rFonts w:hint="eastAsia" w:ascii="微软雅黑" w:hAnsi="微软雅黑" w:eastAsia="微软雅黑"/>
          <w:sz w:val="24"/>
          <w:szCs w:val="24"/>
        </w:rPr>
        <w:t>：选择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5门</w:t>
      </w:r>
      <w:r>
        <w:rPr>
          <w:rFonts w:hint="eastAsia" w:ascii="微软雅黑" w:hAnsi="微软雅黑" w:eastAsia="微软雅黑"/>
          <w:sz w:val="24"/>
          <w:szCs w:val="24"/>
        </w:rPr>
        <w:t>与自己专业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大致</w:t>
      </w:r>
      <w:r>
        <w:rPr>
          <w:rFonts w:hint="eastAsia" w:ascii="微软雅黑" w:hAnsi="微软雅黑" w:eastAsia="微软雅黑"/>
          <w:sz w:val="24"/>
          <w:szCs w:val="24"/>
        </w:rPr>
        <w:t>相关的课程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即可</w:t>
      </w:r>
      <w:r>
        <w:rPr>
          <w:rFonts w:hint="eastAsia" w:ascii="微软雅黑" w:hAnsi="微软雅黑" w:eastAsia="微软雅黑"/>
          <w:sz w:val="24"/>
          <w:szCs w:val="24"/>
        </w:rPr>
        <w:t>，之后根据相应课程在三级综合性医院（一般是导师所在医院）相应科室轮转并填写“轮转手册”（已发放），轮转时间为入学后的任意一年，“轮转手册”须在最后提交毕业答辩申请时一并提交！</w:t>
      </w:r>
    </w:p>
    <w:p>
      <w:pPr>
        <w:pStyle w:val="10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选修课</w:t>
      </w:r>
      <w:r>
        <w:rPr>
          <w:rFonts w:hint="eastAsia" w:ascii="微软雅黑" w:hAnsi="微软雅黑" w:eastAsia="微软雅黑"/>
          <w:sz w:val="24"/>
          <w:szCs w:val="24"/>
        </w:rPr>
        <w:t>：请按要求选择选修课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不少于8学分</w:t>
      </w:r>
      <w:r>
        <w:rPr>
          <w:rFonts w:hint="eastAsia" w:ascii="微软雅黑" w:hAnsi="微软雅黑" w:eastAsia="微软雅黑"/>
          <w:sz w:val="24"/>
          <w:szCs w:val="24"/>
        </w:rPr>
        <w:t>；</w:t>
      </w:r>
    </w:p>
    <w:p>
      <w:pPr>
        <w:pStyle w:val="10"/>
        <w:ind w:left="720" w:firstLine="0" w:firstLineChars="0"/>
        <w:rPr>
          <w:rFonts w:ascii="微软雅黑" w:hAnsi="微软雅黑" w:eastAsia="微软雅黑"/>
          <w:sz w:val="24"/>
          <w:szCs w:val="24"/>
        </w:rPr>
      </w:pPr>
      <w:bookmarkStart w:id="6" w:name="OLE_LINK7"/>
      <w:r>
        <w:rPr>
          <w:rFonts w:hint="eastAsia" w:ascii="微软雅黑" w:hAnsi="微软雅黑" w:eastAsia="微软雅黑"/>
          <w:sz w:val="24"/>
          <w:szCs w:val="24"/>
        </w:rPr>
        <w:t>如果为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未正式入学之前就已上课的课程班学员</w:t>
      </w:r>
      <w:r>
        <w:rPr>
          <w:rFonts w:hint="eastAsia" w:ascii="微软雅黑" w:hAnsi="微软雅黑" w:eastAsia="微软雅黑"/>
          <w:sz w:val="24"/>
          <w:szCs w:val="24"/>
        </w:rPr>
        <w:t>需将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本人已上的课程</w:t>
      </w:r>
      <w:r>
        <w:rPr>
          <w:rFonts w:hint="eastAsia" w:ascii="微软雅黑" w:hAnsi="微软雅黑" w:eastAsia="微软雅黑"/>
          <w:sz w:val="24"/>
          <w:szCs w:val="24"/>
        </w:rPr>
        <w:t>全部选上即可，不必再上；</w:t>
      </w:r>
      <w:bookmarkEnd w:id="6"/>
    </w:p>
    <w:p>
      <w:pPr>
        <w:ind w:left="10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选修课程上课时间请参看“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auto"/>
          <w:sz w:val="24"/>
          <w:szCs w:val="24"/>
        </w:rPr>
        <w:instrText xml:space="preserve"> HYPERLINK "5-2016医学院在职研究生暑期拟开设课程表(济南授课）.xlsx" </w:instrTex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201</w:t>
      </w:r>
      <w:r>
        <w:rPr>
          <w:rStyle w:val="7"/>
          <w:rFonts w:hint="eastAsia" w:ascii="微软雅黑" w:hAnsi="微软雅黑" w:eastAsia="微软雅黑"/>
          <w:sz w:val="24"/>
          <w:szCs w:val="24"/>
          <w:lang w:val="en-US" w:eastAsia="zh-CN"/>
        </w:rPr>
        <w:t>7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暑期</w:t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（济南）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拟开设课程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表</w:t>
      </w:r>
      <w:r>
        <w:rPr>
          <w:rFonts w:hint="eastAsia" w:ascii="微软雅黑" w:hAnsi="微软雅黑" w:eastAsia="微软雅黑"/>
          <w:sz w:val="24"/>
          <w:szCs w:val="24"/>
        </w:rPr>
        <w:t>”（见本文件夹）；</w:t>
      </w:r>
    </w:p>
    <w:p>
      <w:pPr>
        <w:ind w:left="10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yellow"/>
        </w:rPr>
        <w:t>特别说明：课程也</w:t>
      </w:r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仅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限定于</w:t>
      </w:r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上课地点对应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课程表内所列范围；大家在网络选课系统内所看到的</w:t>
      </w:r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表外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其它课程，为部分前期已经上过课的同学勾选之用，不会再另行开设；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（5）选择完毕，点击最下面“提交”。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/>
          <w:sz w:val="24"/>
          <w:szCs w:val="24"/>
        </w:rPr>
        <w:t>选课截止日期前仍可修改选课，审核通过后将不能再作更改！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每次上课时请注意在该课程的点名册上签到！</w:t>
      </w:r>
    </w:p>
    <w:p>
      <w:pPr>
        <w:rPr>
          <w:rFonts w:ascii="微软雅黑" w:hAnsi="微软雅黑" w:eastAsia="微软雅黑"/>
          <w:b/>
          <w:i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/>
          <w:sz w:val="24"/>
          <w:szCs w:val="24"/>
        </w:rPr>
        <w:t>选课过程中如有任何问题，请发邮件至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373078371@qq.com</w:t>
      </w:r>
      <w:r>
        <w:rPr>
          <w:rFonts w:hint="eastAsia" w:ascii="微软雅黑" w:hAnsi="微软雅黑" w:eastAsia="微软雅黑"/>
          <w:sz w:val="24"/>
          <w:szCs w:val="24"/>
        </w:rPr>
        <w:t>询问，并等待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邮件回复或</w:t>
      </w:r>
      <w:r>
        <w:rPr>
          <w:rFonts w:hint="eastAsia" w:ascii="微软雅黑" w:hAnsi="微软雅黑" w:eastAsia="微软雅黑"/>
          <w:sz w:val="24"/>
          <w:szCs w:val="24"/>
        </w:rPr>
        <w:t>群内统一回复！</w:t>
      </w: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BBC"/>
    <w:multiLevelType w:val="multilevel"/>
    <w:tmpl w:val="00E20BB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2D183C"/>
    <w:multiLevelType w:val="multilevel"/>
    <w:tmpl w:val="112D183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sz w:val="24"/>
        <w:u w:val="singl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0001E5"/>
    <w:multiLevelType w:val="multilevel"/>
    <w:tmpl w:val="5A0001E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E7"/>
    <w:rsid w:val="00021173"/>
    <w:rsid w:val="000308D9"/>
    <w:rsid w:val="0003743A"/>
    <w:rsid w:val="00070EA0"/>
    <w:rsid w:val="0018147A"/>
    <w:rsid w:val="00195AC3"/>
    <w:rsid w:val="001A5810"/>
    <w:rsid w:val="001B7180"/>
    <w:rsid w:val="001C15ED"/>
    <w:rsid w:val="001C6BD0"/>
    <w:rsid w:val="001E3A73"/>
    <w:rsid w:val="001F70CD"/>
    <w:rsid w:val="00202436"/>
    <w:rsid w:val="00223B4E"/>
    <w:rsid w:val="0022692C"/>
    <w:rsid w:val="0027223F"/>
    <w:rsid w:val="0027614D"/>
    <w:rsid w:val="002B32EF"/>
    <w:rsid w:val="00364E38"/>
    <w:rsid w:val="00384C8E"/>
    <w:rsid w:val="003E7F21"/>
    <w:rsid w:val="00453E37"/>
    <w:rsid w:val="00463378"/>
    <w:rsid w:val="00467377"/>
    <w:rsid w:val="00490DEB"/>
    <w:rsid w:val="0050211D"/>
    <w:rsid w:val="00540B97"/>
    <w:rsid w:val="00554FF8"/>
    <w:rsid w:val="005A3B75"/>
    <w:rsid w:val="005D6DC2"/>
    <w:rsid w:val="005F7CDA"/>
    <w:rsid w:val="006253C3"/>
    <w:rsid w:val="006372CB"/>
    <w:rsid w:val="0070619C"/>
    <w:rsid w:val="00757594"/>
    <w:rsid w:val="00765BBF"/>
    <w:rsid w:val="00780CE7"/>
    <w:rsid w:val="007A4501"/>
    <w:rsid w:val="007B4BB7"/>
    <w:rsid w:val="007C1672"/>
    <w:rsid w:val="007E3EA3"/>
    <w:rsid w:val="007F20B0"/>
    <w:rsid w:val="00863D89"/>
    <w:rsid w:val="008D1FDB"/>
    <w:rsid w:val="008E3921"/>
    <w:rsid w:val="00915149"/>
    <w:rsid w:val="00955118"/>
    <w:rsid w:val="00956C28"/>
    <w:rsid w:val="00A125E1"/>
    <w:rsid w:val="00A45975"/>
    <w:rsid w:val="00A8620D"/>
    <w:rsid w:val="00A921F5"/>
    <w:rsid w:val="00AA5E2A"/>
    <w:rsid w:val="00AF396C"/>
    <w:rsid w:val="00AF430A"/>
    <w:rsid w:val="00AF609D"/>
    <w:rsid w:val="00BB2CB8"/>
    <w:rsid w:val="00BE3E66"/>
    <w:rsid w:val="00BE7CAA"/>
    <w:rsid w:val="00C42101"/>
    <w:rsid w:val="00C723BB"/>
    <w:rsid w:val="00C9308C"/>
    <w:rsid w:val="00CA6DE8"/>
    <w:rsid w:val="00CC2F4A"/>
    <w:rsid w:val="00CD662B"/>
    <w:rsid w:val="00D06134"/>
    <w:rsid w:val="00DF7C23"/>
    <w:rsid w:val="00E30A52"/>
    <w:rsid w:val="00E45B38"/>
    <w:rsid w:val="00E63928"/>
    <w:rsid w:val="00EB1CFF"/>
    <w:rsid w:val="00F11B57"/>
    <w:rsid w:val="00FA1868"/>
    <w:rsid w:val="021977FE"/>
    <w:rsid w:val="1A754F19"/>
    <w:rsid w:val="1DD27D53"/>
    <w:rsid w:val="2B6F15BA"/>
    <w:rsid w:val="546D076E"/>
    <w:rsid w:val="57912727"/>
    <w:rsid w:val="5F9566D9"/>
    <w:rsid w:val="69F8454E"/>
    <w:rsid w:val="70595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A6C66E-2EE7-4DDD-874D-400B5DA36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315</Words>
  <Characters>1797</Characters>
  <Lines>14</Lines>
  <Paragraphs>4</Paragraphs>
  <ScaleCrop>false</ScaleCrop>
  <LinksUpToDate>false</LinksUpToDate>
  <CharactersWithSpaces>2108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2013-06-26T10:29:00Z</dcterms:created>
  <dc:creator>木木</dc:creator>
  <cp:lastModifiedBy>Administrator</cp:lastModifiedBy>
  <dcterms:modified xsi:type="dcterms:W3CDTF">2017-07-11T06:43:14Z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